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6A" w:rsidRPr="0068206A" w:rsidRDefault="00311D24" w:rsidP="0068206A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</w:rPr>
      </w:pPr>
      <w:r w:rsidRPr="00B67628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4D9630C1" wp14:editId="15D9291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06A" w:rsidRPr="0068206A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BI-СИСТЕМА — ЭФФЕКТИВНЫЙ ИНСТРУМЕНТ ДЛЯ РАБОТЫ С МИКРОДАННЫМИ ПЕРЕПИСИ</w:t>
      </w:r>
    </w:p>
    <w:p w:rsidR="002D5A55" w:rsidRPr="004F1F77" w:rsidRDefault="002D5A55" w:rsidP="002D5A55">
      <w:pPr>
        <w:tabs>
          <w:tab w:val="left" w:pos="567"/>
        </w:tabs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</w:p>
    <w:p w:rsidR="0068206A" w:rsidRPr="009C3868" w:rsidRDefault="0068206A" w:rsidP="0068206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</w:rPr>
        <w:t xml:space="preserve"> </w:t>
      </w:r>
      <w:r>
        <w:rPr>
          <w:rFonts w:ascii="Arial" w:eastAsia="Calibri" w:hAnsi="Arial" w:cs="Arial"/>
          <w:b/>
          <w:bCs/>
          <w:color w:val="525252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</w:rPr>
        <w:t xml:space="preserve"> России. Новые вызовы и задачи». </w:t>
      </w:r>
    </w:p>
    <w:p w:rsidR="0068206A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</w:rPr>
        <w:t xml:space="preserve"> один из результатов </w:t>
      </w:r>
      <w:proofErr w:type="spellStart"/>
      <w:r w:rsidRPr="00F61FBD">
        <w:rPr>
          <w:rFonts w:ascii="Arial" w:eastAsia="Calibri" w:hAnsi="Arial" w:cs="Arial"/>
          <w:bCs/>
          <w:color w:val="525252"/>
        </w:rPr>
        <w:t>цифровизации</w:t>
      </w:r>
      <w:proofErr w:type="spellEnd"/>
      <w:r w:rsidRPr="00F61FBD">
        <w:rPr>
          <w:rFonts w:ascii="Arial" w:eastAsia="Calibri" w:hAnsi="Arial" w:cs="Arial"/>
          <w:bCs/>
          <w:color w:val="525252"/>
        </w:rPr>
        <w:t xml:space="preserve"> ведомств. Количество </w:t>
      </w:r>
      <w:r>
        <w:rPr>
          <w:rFonts w:ascii="Arial" w:eastAsia="Calibri" w:hAnsi="Arial" w:cs="Arial"/>
          <w:bCs/>
          <w:color w:val="525252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</w:rPr>
        <w:t>поиском конкретн</w:t>
      </w:r>
      <w:r>
        <w:rPr>
          <w:rFonts w:ascii="Arial" w:eastAsia="Calibri" w:hAnsi="Arial" w:cs="Arial"/>
          <w:bCs/>
          <w:color w:val="525252"/>
        </w:rPr>
        <w:t>ым</w:t>
      </w:r>
      <w:r w:rsidRPr="00F61FBD">
        <w:rPr>
          <w:rFonts w:ascii="Arial" w:eastAsia="Calibri" w:hAnsi="Arial" w:cs="Arial"/>
          <w:bCs/>
          <w:color w:val="525252"/>
        </w:rPr>
        <w:t xml:space="preserve"> пользовател</w:t>
      </w:r>
      <w:r>
        <w:rPr>
          <w:rFonts w:ascii="Arial" w:eastAsia="Calibri" w:hAnsi="Arial" w:cs="Arial"/>
          <w:bCs/>
          <w:color w:val="525252"/>
        </w:rPr>
        <w:t>ем</w:t>
      </w:r>
      <w:r w:rsidRPr="00F61FBD">
        <w:rPr>
          <w:rFonts w:ascii="Arial" w:eastAsia="Calibri" w:hAnsi="Arial" w:cs="Arial"/>
          <w:bCs/>
          <w:color w:val="525252"/>
        </w:rPr>
        <w:t>, бизнес</w:t>
      </w:r>
      <w:r>
        <w:rPr>
          <w:rFonts w:ascii="Arial" w:eastAsia="Calibri" w:hAnsi="Arial" w:cs="Arial"/>
          <w:bCs/>
          <w:color w:val="525252"/>
        </w:rPr>
        <w:t>ом</w:t>
      </w:r>
      <w:r w:rsidRPr="00F61FBD">
        <w:rPr>
          <w:rFonts w:ascii="Arial" w:eastAsia="Calibri" w:hAnsi="Arial" w:cs="Arial"/>
          <w:bCs/>
          <w:color w:val="525252"/>
        </w:rPr>
        <w:t xml:space="preserve">. Наша задача </w:t>
      </w:r>
      <w:r>
        <w:rPr>
          <w:rFonts w:ascii="Arial" w:eastAsia="Calibri" w:hAnsi="Arial" w:cs="Arial"/>
          <w:bCs/>
          <w:color w:val="525252"/>
        </w:rPr>
        <w:t>— с</w:t>
      </w:r>
      <w:r w:rsidRPr="00F61FBD">
        <w:rPr>
          <w:rFonts w:ascii="Arial" w:eastAsia="Calibri" w:hAnsi="Arial" w:cs="Arial"/>
          <w:bCs/>
          <w:color w:val="525252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</w:rPr>
        <w:t>Д</w:t>
      </w:r>
      <w:r w:rsidRPr="00666787">
        <w:rPr>
          <w:rFonts w:ascii="Arial" w:eastAsia="Calibri" w:hAnsi="Arial" w:cs="Arial"/>
          <w:b/>
          <w:bCs/>
          <w:color w:val="525252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</w:rPr>
        <w:t>.</w:t>
      </w:r>
    </w:p>
    <w:p w:rsidR="0068206A" w:rsidRPr="00AB083D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AB083D">
        <w:rPr>
          <w:rFonts w:ascii="Arial" w:eastAsia="Calibri" w:hAnsi="Arial" w:cs="Arial"/>
          <w:bCs/>
          <w:color w:val="525252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</w:rPr>
        <w:t>,</w:t>
      </w:r>
      <w:r w:rsidRPr="00AB083D">
        <w:rPr>
          <w:rFonts w:ascii="Arial" w:eastAsia="Calibri" w:hAnsi="Arial" w:cs="Arial"/>
          <w:bCs/>
          <w:color w:val="525252"/>
        </w:rPr>
        <w:t xml:space="preserve"> </w:t>
      </w:r>
      <w:proofErr w:type="gramStart"/>
      <w:r w:rsidRPr="00AB083D">
        <w:rPr>
          <w:rFonts w:ascii="Arial" w:eastAsia="Calibri" w:hAnsi="Arial" w:cs="Arial"/>
          <w:bCs/>
          <w:color w:val="525252"/>
        </w:rPr>
        <w:t>стал внедрять более наглядные форматы и запустил</w:t>
      </w:r>
      <w:proofErr w:type="gramEnd"/>
      <w:r w:rsidRPr="00AB083D">
        <w:rPr>
          <w:rFonts w:ascii="Arial" w:eastAsia="Calibri" w:hAnsi="Arial" w:cs="Arial"/>
          <w:bCs/>
          <w:color w:val="525252"/>
        </w:rPr>
        <w:t xml:space="preserve">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</w:t>
      </w:r>
      <w:proofErr w:type="spellStart"/>
      <w:r w:rsidRPr="00AB083D">
        <w:rPr>
          <w:rFonts w:ascii="Arial" w:eastAsia="Calibri" w:hAnsi="Arial" w:cs="Arial"/>
          <w:bCs/>
          <w:color w:val="525252"/>
        </w:rPr>
        <w:t>микроданных</w:t>
      </w:r>
      <w:proofErr w:type="spellEnd"/>
      <w:r w:rsidRPr="00AB083D">
        <w:rPr>
          <w:rFonts w:ascii="Arial" w:eastAsia="Calibri" w:hAnsi="Arial" w:cs="Arial"/>
          <w:bCs/>
          <w:color w:val="525252"/>
        </w:rPr>
        <w:t xml:space="preserve"> первой цифровой Всероссийской переписи населения — одного из ключевых проектов Росстата. </w:t>
      </w:r>
      <w:proofErr w:type="spellStart"/>
      <w:r w:rsidRPr="00AB083D">
        <w:rPr>
          <w:rFonts w:ascii="Arial" w:eastAsia="Calibri" w:hAnsi="Arial" w:cs="Arial"/>
          <w:bCs/>
          <w:color w:val="525252"/>
        </w:rPr>
        <w:t>Цифровизация</w:t>
      </w:r>
      <w:proofErr w:type="spellEnd"/>
      <w:r w:rsidRPr="00AB083D">
        <w:rPr>
          <w:rFonts w:ascii="Arial" w:eastAsia="Calibri" w:hAnsi="Arial" w:cs="Arial"/>
          <w:bCs/>
          <w:color w:val="525252"/>
        </w:rPr>
        <w:t xml:space="preserve"> переписи позволит увеличить скорость передачи, точность и </w:t>
      </w:r>
      <w:proofErr w:type="spellStart"/>
      <w:r w:rsidRPr="00AB083D">
        <w:rPr>
          <w:rFonts w:ascii="Arial" w:eastAsia="Calibri" w:hAnsi="Arial" w:cs="Arial"/>
          <w:bCs/>
          <w:color w:val="525252"/>
        </w:rPr>
        <w:t>отслеживаемость</w:t>
      </w:r>
      <w:proofErr w:type="spellEnd"/>
      <w:r w:rsidRPr="00AB083D">
        <w:rPr>
          <w:rFonts w:ascii="Arial" w:eastAsia="Calibri" w:hAnsi="Arial" w:cs="Arial"/>
          <w:bCs/>
          <w:color w:val="525252"/>
        </w:rPr>
        <w:t xml:space="preserve"> данных, а опубликованные итоги дадут возможность правительству, бизнесу и обществу принимать важнейшие решения.</w:t>
      </w:r>
    </w:p>
    <w:p w:rsidR="0068206A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DB4272">
        <w:rPr>
          <w:rFonts w:ascii="Arial" w:eastAsia="Calibri" w:hAnsi="Arial" w:cs="Arial"/>
          <w:bCs/>
          <w:color w:val="525252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</w:rPr>
        <w:t xml:space="preserve"> 2020 года создается отдельный </w:t>
      </w:r>
      <w:proofErr w:type="spellStart"/>
      <w:r>
        <w:rPr>
          <w:rFonts w:ascii="Arial" w:eastAsia="Calibri" w:hAnsi="Arial" w:cs="Arial"/>
          <w:bCs/>
          <w:color w:val="525252"/>
        </w:rPr>
        <w:t>и</w:t>
      </w:r>
      <w:r w:rsidRPr="00DB4272">
        <w:rPr>
          <w:rFonts w:ascii="Arial" w:eastAsia="Calibri" w:hAnsi="Arial" w:cs="Arial"/>
          <w:bCs/>
          <w:color w:val="525252"/>
        </w:rPr>
        <w:t>нтернет-ресурс</w:t>
      </w:r>
      <w:proofErr w:type="spellEnd"/>
      <w:r w:rsidRPr="00DB4272">
        <w:rPr>
          <w:rFonts w:ascii="Arial" w:eastAsia="Calibri" w:hAnsi="Arial" w:cs="Arial"/>
          <w:bCs/>
          <w:color w:val="525252"/>
        </w:rPr>
        <w:t xml:space="preserve">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</w:t>
      </w:r>
      <w:proofErr w:type="spellStart"/>
      <w:r w:rsidRPr="00DB4272">
        <w:rPr>
          <w:rFonts w:ascii="Arial" w:eastAsia="Calibri" w:hAnsi="Arial" w:cs="Arial"/>
          <w:bCs/>
          <w:color w:val="525252"/>
        </w:rPr>
        <w:t>микроданные</w:t>
      </w:r>
      <w:proofErr w:type="spellEnd"/>
      <w:r w:rsidRPr="00DB4272">
        <w:rPr>
          <w:rFonts w:ascii="Arial" w:eastAsia="Calibri" w:hAnsi="Arial" w:cs="Arial"/>
          <w:bCs/>
          <w:color w:val="525252"/>
        </w:rPr>
        <w:t xml:space="preserve">, на основе </w:t>
      </w:r>
      <w:proofErr w:type="gramStart"/>
      <w:r w:rsidRPr="00DB4272">
        <w:rPr>
          <w:rFonts w:ascii="Arial" w:eastAsia="Calibri" w:hAnsi="Arial" w:cs="Arial"/>
          <w:bCs/>
          <w:color w:val="525252"/>
        </w:rPr>
        <w:t>которых</w:t>
      </w:r>
      <w:proofErr w:type="gramEnd"/>
      <w:r w:rsidRPr="00DB4272">
        <w:rPr>
          <w:rFonts w:ascii="Arial" w:eastAsia="Calibri" w:hAnsi="Arial" w:cs="Arial"/>
          <w:bCs/>
          <w:color w:val="525252"/>
        </w:rPr>
        <w:t xml:space="preserve">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</w:rPr>
        <w:t>глава Росстата Павел Малков.</w:t>
      </w:r>
    </w:p>
    <w:p w:rsidR="0068206A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Д</w:t>
      </w:r>
      <w:r w:rsidRPr="006000F6">
        <w:rPr>
          <w:rFonts w:ascii="Arial" w:eastAsia="Calibri" w:hAnsi="Arial" w:cs="Arial"/>
          <w:bCs/>
          <w:color w:val="525252"/>
        </w:rPr>
        <w:t>о</w:t>
      </w:r>
      <w:r>
        <w:rPr>
          <w:rFonts w:ascii="Arial" w:eastAsia="Calibri" w:hAnsi="Arial" w:cs="Arial"/>
          <w:bCs/>
          <w:color w:val="525252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</w:rPr>
        <w:t xml:space="preserve">электронные паспорта муниципальных районов и городских округов. </w:t>
      </w:r>
    </w:p>
    <w:p w:rsidR="0068206A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</w:rPr>
        <w:t xml:space="preserve">директор АНО «Информационная культура» Иван </w:t>
      </w:r>
      <w:proofErr w:type="spellStart"/>
      <w:r w:rsidRPr="006000F6">
        <w:rPr>
          <w:rFonts w:ascii="Arial" w:eastAsia="Calibri" w:hAnsi="Arial" w:cs="Arial"/>
          <w:b/>
          <w:bCs/>
          <w:color w:val="525252"/>
        </w:rPr>
        <w:t>Бегтин</w:t>
      </w:r>
      <w:proofErr w:type="spellEnd"/>
      <w:r w:rsidRPr="00A72F84">
        <w:rPr>
          <w:rFonts w:ascii="Arial" w:eastAsia="Calibri" w:hAnsi="Arial" w:cs="Arial"/>
          <w:bCs/>
          <w:color w:val="525252"/>
        </w:rPr>
        <w:t>.</w:t>
      </w:r>
      <w:r>
        <w:rPr>
          <w:rFonts w:ascii="Arial" w:eastAsia="Calibri" w:hAnsi="Arial" w:cs="Arial"/>
          <w:b/>
          <w:bCs/>
          <w:color w:val="525252"/>
        </w:rPr>
        <w:t xml:space="preserve"> </w:t>
      </w:r>
      <w:r>
        <w:rPr>
          <w:rFonts w:ascii="Arial" w:eastAsia="Calibri" w:hAnsi="Arial" w:cs="Arial"/>
          <w:bCs/>
          <w:color w:val="525252"/>
        </w:rPr>
        <w:lastRenderedPageBreak/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</w:rPr>
        <w:t xml:space="preserve"> данных по </w:t>
      </w:r>
      <w:proofErr w:type="gramStart"/>
      <w:r w:rsidRPr="00F61FBD">
        <w:rPr>
          <w:rFonts w:ascii="Arial" w:eastAsia="Calibri" w:hAnsi="Arial" w:cs="Arial"/>
          <w:bCs/>
          <w:color w:val="525252"/>
        </w:rPr>
        <w:t>экономической</w:t>
      </w:r>
      <w:proofErr w:type="gramEnd"/>
      <w:r w:rsidRPr="00F61FBD">
        <w:rPr>
          <w:rFonts w:ascii="Arial" w:eastAsia="Calibri" w:hAnsi="Arial" w:cs="Arial"/>
          <w:bCs/>
          <w:color w:val="525252"/>
        </w:rPr>
        <w:t xml:space="preserve"> жизни и </w:t>
      </w:r>
      <w:proofErr w:type="spellStart"/>
      <w:r>
        <w:rPr>
          <w:rFonts w:ascii="Arial" w:eastAsia="Calibri" w:hAnsi="Arial" w:cs="Arial"/>
          <w:bCs/>
          <w:color w:val="525252"/>
        </w:rPr>
        <w:t>микроданных</w:t>
      </w:r>
      <w:proofErr w:type="spellEnd"/>
      <w:r>
        <w:rPr>
          <w:rFonts w:ascii="Arial" w:eastAsia="Calibri" w:hAnsi="Arial" w:cs="Arial"/>
          <w:bCs/>
          <w:color w:val="525252"/>
        </w:rPr>
        <w:t xml:space="preserve">, которые касаются </w:t>
      </w:r>
      <w:r w:rsidRPr="00F61FBD">
        <w:rPr>
          <w:rFonts w:ascii="Arial" w:eastAsia="Calibri" w:hAnsi="Arial" w:cs="Arial"/>
          <w:bCs/>
          <w:color w:val="525252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</w:rPr>
        <w:t xml:space="preserve">. </w:t>
      </w:r>
      <w:r>
        <w:rPr>
          <w:rFonts w:ascii="Arial" w:eastAsia="Calibri" w:hAnsi="Arial" w:cs="Arial"/>
          <w:bCs/>
          <w:color w:val="525252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</w:rPr>
        <w:t xml:space="preserve">что бизнес мог бы использовать», — полагает он. </w:t>
      </w:r>
    </w:p>
    <w:p w:rsidR="0068206A" w:rsidRPr="00887B79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Рост</w:t>
      </w:r>
      <w:r w:rsidRPr="00AB083D">
        <w:rPr>
          <w:rFonts w:ascii="Arial" w:eastAsia="Calibri" w:hAnsi="Arial" w:cs="Arial"/>
          <w:bCs/>
          <w:color w:val="525252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</w:rPr>
        <w:t>.</w:t>
      </w:r>
      <w:r>
        <w:rPr>
          <w:rFonts w:ascii="Arial" w:eastAsia="Calibri" w:hAnsi="Arial" w:cs="Arial"/>
          <w:b/>
          <w:bCs/>
          <w:color w:val="525252"/>
        </w:rPr>
        <w:t xml:space="preserve"> </w:t>
      </w:r>
      <w:r>
        <w:rPr>
          <w:rFonts w:ascii="Arial" w:eastAsia="Calibri" w:hAnsi="Arial" w:cs="Arial"/>
          <w:bCs/>
          <w:color w:val="525252"/>
        </w:rPr>
        <w:t xml:space="preserve">По итогам 2020 года </w:t>
      </w:r>
      <w:proofErr w:type="gramStart"/>
      <w:r>
        <w:rPr>
          <w:rFonts w:ascii="Arial" w:eastAsia="Calibri" w:hAnsi="Arial" w:cs="Arial"/>
          <w:bCs/>
          <w:color w:val="525252"/>
        </w:rPr>
        <w:t>Федеральная</w:t>
      </w:r>
      <w:proofErr w:type="gramEnd"/>
      <w:r>
        <w:rPr>
          <w:rFonts w:ascii="Arial" w:eastAsia="Calibri" w:hAnsi="Arial" w:cs="Arial"/>
          <w:bCs/>
          <w:color w:val="525252"/>
        </w:rPr>
        <w:t xml:space="preserve"> служба </w:t>
      </w:r>
      <w:r w:rsidRPr="00CF4F3E">
        <w:rPr>
          <w:rFonts w:ascii="Arial" w:eastAsia="Calibri" w:hAnsi="Arial" w:cs="Arial"/>
          <w:bCs/>
          <w:color w:val="525252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</w:rPr>
        <w:t xml:space="preserve"> </w:t>
      </w:r>
      <w:r w:rsidRPr="00AB083D">
        <w:rPr>
          <w:rFonts w:ascii="Arial" w:eastAsia="Calibri" w:hAnsi="Arial" w:cs="Arial"/>
          <w:bCs/>
          <w:color w:val="525252"/>
        </w:rPr>
        <w:t>получил</w:t>
      </w:r>
      <w:r>
        <w:rPr>
          <w:rFonts w:ascii="Arial" w:eastAsia="Calibri" w:hAnsi="Arial" w:cs="Arial"/>
          <w:bCs/>
          <w:color w:val="525252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</w:rPr>
        <w:t>(</w:t>
      </w:r>
      <w:r w:rsidRPr="00AB083D">
        <w:rPr>
          <w:rFonts w:ascii="Arial" w:eastAsia="Calibri" w:hAnsi="Arial" w:cs="Arial"/>
          <w:bCs/>
          <w:color w:val="525252"/>
        </w:rPr>
        <w:t>ААА</w:t>
      </w:r>
      <w:r>
        <w:rPr>
          <w:rFonts w:ascii="Arial" w:eastAsia="Calibri" w:hAnsi="Arial" w:cs="Arial"/>
          <w:bCs/>
          <w:color w:val="525252"/>
        </w:rPr>
        <w:t>)</w:t>
      </w:r>
      <w:r w:rsidRPr="00AB083D">
        <w:rPr>
          <w:rFonts w:ascii="Arial" w:eastAsia="Calibri" w:hAnsi="Arial" w:cs="Arial"/>
          <w:bCs/>
          <w:color w:val="525252"/>
        </w:rPr>
        <w:t xml:space="preserve"> и</w:t>
      </w:r>
      <w:r>
        <w:rPr>
          <w:rFonts w:ascii="Arial" w:eastAsia="Calibri" w:hAnsi="Arial" w:cs="Arial"/>
          <w:bCs/>
          <w:color w:val="525252"/>
        </w:rPr>
        <w:t xml:space="preserve"> вошла в число лидеров рейтинга самых открытых ведомств страны. </w:t>
      </w:r>
      <w:r w:rsidRPr="006000F6">
        <w:rPr>
          <w:rFonts w:ascii="Arial" w:eastAsia="Calibri" w:hAnsi="Arial" w:cs="Arial"/>
          <w:bCs/>
          <w:color w:val="525252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68206A" w:rsidRPr="00F61FBD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B4272">
        <w:rPr>
          <w:rFonts w:ascii="Arial" w:eastAsia="Calibri" w:hAnsi="Arial" w:cs="Arial"/>
          <w:bCs/>
          <w:color w:val="525252"/>
        </w:rPr>
        <w:t>В Росстате отмечают</w:t>
      </w:r>
      <w:r>
        <w:rPr>
          <w:rFonts w:ascii="Arial" w:eastAsia="Calibri" w:hAnsi="Arial" w:cs="Arial"/>
          <w:bCs/>
          <w:color w:val="525252"/>
        </w:rPr>
        <w:t>, что</w:t>
      </w:r>
      <w:r w:rsidRPr="00DB4272">
        <w:rPr>
          <w:rFonts w:ascii="Arial" w:eastAsia="Calibri" w:hAnsi="Arial" w:cs="Arial"/>
          <w:bCs/>
          <w:color w:val="525252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</w:rPr>
        <w:t xml:space="preserve">переписи </w:t>
      </w:r>
      <w:r>
        <w:rPr>
          <w:rFonts w:ascii="Arial" w:eastAsia="Calibri" w:hAnsi="Arial" w:cs="Arial"/>
          <w:bCs/>
          <w:color w:val="525252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</w:rPr>
        <w:t xml:space="preserve">останется полностью обезличенной. По </w:t>
      </w:r>
      <w:proofErr w:type="spellStart"/>
      <w:r w:rsidRPr="00DB4272">
        <w:rPr>
          <w:rFonts w:ascii="Arial" w:eastAsia="Calibri" w:hAnsi="Arial" w:cs="Arial"/>
          <w:bCs/>
          <w:color w:val="525252"/>
        </w:rPr>
        <w:t>микроданным</w:t>
      </w:r>
      <w:proofErr w:type="spellEnd"/>
      <w:r w:rsidRPr="00DB4272">
        <w:rPr>
          <w:rFonts w:ascii="Arial" w:eastAsia="Calibri" w:hAnsi="Arial" w:cs="Arial"/>
          <w:bCs/>
          <w:color w:val="525252"/>
        </w:rPr>
        <w:t xml:space="preserve">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</w:rPr>
        <w:t>.</w:t>
      </w:r>
    </w:p>
    <w:p w:rsidR="0068206A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lang w:val="en-US"/>
        </w:rPr>
      </w:pPr>
    </w:p>
    <w:p w:rsidR="0068206A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lang w:val="en-US"/>
        </w:rPr>
      </w:pPr>
    </w:p>
    <w:p w:rsidR="0068206A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lang w:val="en-US"/>
        </w:rPr>
      </w:pPr>
    </w:p>
    <w:p w:rsidR="0068206A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lang w:val="en-US"/>
        </w:rPr>
      </w:pPr>
    </w:p>
    <w:p w:rsidR="0068206A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lang w:val="en-US"/>
        </w:rPr>
      </w:pPr>
    </w:p>
    <w:p w:rsidR="0068206A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lang w:val="en-US"/>
        </w:rPr>
      </w:pPr>
    </w:p>
    <w:p w:rsidR="0068206A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lang w:val="en-US"/>
        </w:rPr>
      </w:pPr>
    </w:p>
    <w:p w:rsidR="0068206A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lang w:val="en-US"/>
        </w:rPr>
      </w:pPr>
    </w:p>
    <w:p w:rsidR="0068206A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lang w:val="en-US"/>
        </w:rPr>
      </w:pPr>
    </w:p>
    <w:p w:rsidR="0068206A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lang w:val="en-US"/>
        </w:rPr>
      </w:pPr>
      <w:bookmarkStart w:id="0" w:name="_GoBack"/>
      <w:bookmarkEnd w:id="0"/>
    </w:p>
    <w:p w:rsidR="0068206A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lang w:val="en-US"/>
        </w:rPr>
      </w:pPr>
    </w:p>
    <w:p w:rsidR="0068206A" w:rsidRPr="0068206A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lang w:val="en-US"/>
        </w:rPr>
      </w:pPr>
    </w:p>
    <w:p w:rsidR="0068206A" w:rsidRPr="009C3868" w:rsidRDefault="0068206A" w:rsidP="0068206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9C3868">
        <w:rPr>
          <w:rFonts w:ascii="Arial" w:eastAsia="Calibri" w:hAnsi="Arial" w:cs="Arial"/>
          <w:i/>
          <w:color w:val="525252"/>
        </w:rPr>
        <w:t>Всероссийская пере</w:t>
      </w:r>
      <w:r>
        <w:rPr>
          <w:rFonts w:ascii="Arial" w:eastAsia="Calibri" w:hAnsi="Arial" w:cs="Arial"/>
          <w:i/>
          <w:color w:val="525252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</w:rPr>
        <w:t xml:space="preserve"> 2021 года с применением </w:t>
      </w:r>
      <w:proofErr w:type="gramStart"/>
      <w:r w:rsidRPr="009C3868">
        <w:rPr>
          <w:rFonts w:ascii="Arial" w:eastAsia="Calibri" w:hAnsi="Arial" w:cs="Arial"/>
          <w:i/>
          <w:color w:val="525252"/>
        </w:rPr>
        <w:t>цифровых</w:t>
      </w:r>
      <w:proofErr w:type="gramEnd"/>
      <w:r w:rsidRPr="009C3868">
        <w:rPr>
          <w:rFonts w:ascii="Arial" w:eastAsia="Calibri" w:hAnsi="Arial" w:cs="Arial"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</w:t>
      </w:r>
      <w:r w:rsidRPr="0096465A">
        <w:rPr>
          <w:rFonts w:ascii="Arial" w:eastAsia="Calibri" w:hAnsi="Arial" w:cs="Arial"/>
          <w:i/>
          <w:iCs/>
          <w:color w:val="525252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</w:rPr>
        <w:t xml:space="preserve">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68206A" w:rsidRPr="009C3868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98" w:rsidRDefault="00230F98" w:rsidP="00164B35">
      <w:r>
        <w:separator/>
      </w:r>
    </w:p>
  </w:endnote>
  <w:endnote w:type="continuationSeparator" w:id="0">
    <w:p w:rsidR="00230F98" w:rsidRDefault="00230F98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98" w:rsidRDefault="00230F98" w:rsidP="00164B35">
      <w:r>
        <w:separator/>
      </w:r>
    </w:p>
  </w:footnote>
  <w:footnote w:type="continuationSeparator" w:id="0">
    <w:p w:rsidR="00230F98" w:rsidRDefault="00230F98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642474A" wp14:editId="57B5991B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4E1B"/>
    <w:rsid w:val="00075342"/>
    <w:rsid w:val="001042B2"/>
    <w:rsid w:val="001104DC"/>
    <w:rsid w:val="00111BA5"/>
    <w:rsid w:val="00113B2A"/>
    <w:rsid w:val="00141020"/>
    <w:rsid w:val="00141AF3"/>
    <w:rsid w:val="00150DC1"/>
    <w:rsid w:val="00156A73"/>
    <w:rsid w:val="00164B35"/>
    <w:rsid w:val="001C0AE2"/>
    <w:rsid w:val="002040D2"/>
    <w:rsid w:val="00212E55"/>
    <w:rsid w:val="00230F98"/>
    <w:rsid w:val="002379C8"/>
    <w:rsid w:val="00262CDF"/>
    <w:rsid w:val="00295284"/>
    <w:rsid w:val="002B363C"/>
    <w:rsid w:val="002D5A55"/>
    <w:rsid w:val="002E2505"/>
    <w:rsid w:val="00306370"/>
    <w:rsid w:val="00311D24"/>
    <w:rsid w:val="003616CE"/>
    <w:rsid w:val="00361758"/>
    <w:rsid w:val="003867B9"/>
    <w:rsid w:val="00387BF5"/>
    <w:rsid w:val="00393D80"/>
    <w:rsid w:val="003A41A8"/>
    <w:rsid w:val="003B4D85"/>
    <w:rsid w:val="003B5120"/>
    <w:rsid w:val="003C7D61"/>
    <w:rsid w:val="003D269D"/>
    <w:rsid w:val="003E0DD3"/>
    <w:rsid w:val="003F1588"/>
    <w:rsid w:val="004053F2"/>
    <w:rsid w:val="00412648"/>
    <w:rsid w:val="00454EF9"/>
    <w:rsid w:val="00465D4B"/>
    <w:rsid w:val="00467286"/>
    <w:rsid w:val="00485560"/>
    <w:rsid w:val="00494412"/>
    <w:rsid w:val="00495D06"/>
    <w:rsid w:val="004A35B7"/>
    <w:rsid w:val="004E0306"/>
    <w:rsid w:val="004F1F77"/>
    <w:rsid w:val="00506D79"/>
    <w:rsid w:val="0051192A"/>
    <w:rsid w:val="00520AE0"/>
    <w:rsid w:val="00522394"/>
    <w:rsid w:val="00530420"/>
    <w:rsid w:val="00555DC3"/>
    <w:rsid w:val="005720AE"/>
    <w:rsid w:val="0058384C"/>
    <w:rsid w:val="00604429"/>
    <w:rsid w:val="0068206A"/>
    <w:rsid w:val="00684B5E"/>
    <w:rsid w:val="0069481F"/>
    <w:rsid w:val="006B1A3C"/>
    <w:rsid w:val="006B4F83"/>
    <w:rsid w:val="00711010"/>
    <w:rsid w:val="007841FE"/>
    <w:rsid w:val="007904D3"/>
    <w:rsid w:val="00826ED1"/>
    <w:rsid w:val="008528E1"/>
    <w:rsid w:val="00887D43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7773E"/>
    <w:rsid w:val="00A8290D"/>
    <w:rsid w:val="00A90884"/>
    <w:rsid w:val="00AA27DD"/>
    <w:rsid w:val="00AA62F2"/>
    <w:rsid w:val="00AA7E74"/>
    <w:rsid w:val="00AB2AEC"/>
    <w:rsid w:val="00AE01E5"/>
    <w:rsid w:val="00AE35F8"/>
    <w:rsid w:val="00AE53AC"/>
    <w:rsid w:val="00AF29D6"/>
    <w:rsid w:val="00B152E5"/>
    <w:rsid w:val="00B30038"/>
    <w:rsid w:val="00B5714B"/>
    <w:rsid w:val="00B6593A"/>
    <w:rsid w:val="00B67628"/>
    <w:rsid w:val="00B95B76"/>
    <w:rsid w:val="00BD2225"/>
    <w:rsid w:val="00BD5523"/>
    <w:rsid w:val="00BE5E98"/>
    <w:rsid w:val="00C03D8F"/>
    <w:rsid w:val="00C16883"/>
    <w:rsid w:val="00C31556"/>
    <w:rsid w:val="00C32DB7"/>
    <w:rsid w:val="00C452DE"/>
    <w:rsid w:val="00C510C1"/>
    <w:rsid w:val="00C5745D"/>
    <w:rsid w:val="00CE12EF"/>
    <w:rsid w:val="00CE4F10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C725C"/>
    <w:rsid w:val="00EE25E0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FDC860-7012-451B-9ACD-4A6A81F6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30</cp:revision>
  <cp:lastPrinted>2021-06-08T05:37:00Z</cp:lastPrinted>
  <dcterms:created xsi:type="dcterms:W3CDTF">2021-01-28T11:00:00Z</dcterms:created>
  <dcterms:modified xsi:type="dcterms:W3CDTF">2021-07-15T06:44:00Z</dcterms:modified>
</cp:coreProperties>
</file>